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B31DCB" w14:textId="4C094BC8" w:rsidR="00CD3ACA" w:rsidRPr="00E566EB" w:rsidRDefault="00E566EB" w:rsidP="00E566EB">
      <w:pPr>
        <w:pStyle w:val="BodyText"/>
        <w:spacing w:after="0"/>
        <w:jc w:val="center"/>
        <w:rPr>
          <w:b/>
          <w:bCs/>
          <w:sz w:val="28"/>
          <w:szCs w:val="28"/>
          <w:u w:val="single"/>
        </w:rPr>
      </w:pPr>
      <w:r w:rsidRPr="00E566EB">
        <w:rPr>
          <w:b/>
          <w:bCs/>
          <w:sz w:val="28"/>
          <w:szCs w:val="28"/>
          <w:u w:val="single"/>
        </w:rPr>
        <w:t>Project Portfolio</w:t>
      </w:r>
    </w:p>
    <w:p w14:paraId="3EDE65ED" w14:textId="1C49370E" w:rsidR="00E566EB" w:rsidRPr="00E566EB" w:rsidRDefault="00E566EB">
      <w:pPr>
        <w:pStyle w:val="BodyText"/>
        <w:spacing w:after="0"/>
        <w:jc w:val="center"/>
        <w:rPr>
          <w:b/>
          <w:bCs/>
          <w:sz w:val="28"/>
          <w:szCs w:val="28"/>
          <w:u w:val="single"/>
        </w:rPr>
      </w:pPr>
      <w:r w:rsidRPr="00E566EB">
        <w:rPr>
          <w:b/>
          <w:bCs/>
          <w:sz w:val="28"/>
          <w:szCs w:val="28"/>
          <w:u w:val="single"/>
        </w:rPr>
        <w:t xml:space="preserve">NHS Wood Green </w:t>
      </w:r>
    </w:p>
    <w:p w14:paraId="6D3258DF" w14:textId="1AE6648B" w:rsidR="00E566EB" w:rsidRPr="00E566EB" w:rsidRDefault="00E566EB">
      <w:pPr>
        <w:pStyle w:val="BodyText"/>
        <w:spacing w:after="0"/>
        <w:jc w:val="center"/>
        <w:rPr>
          <w:b/>
          <w:bCs/>
          <w:sz w:val="28"/>
          <w:szCs w:val="28"/>
          <w:u w:val="single"/>
        </w:rPr>
      </w:pPr>
      <w:r w:rsidRPr="00E566EB">
        <w:rPr>
          <w:b/>
          <w:bCs/>
          <w:sz w:val="28"/>
          <w:szCs w:val="28"/>
          <w:u w:val="single"/>
        </w:rPr>
        <w:t xml:space="preserve">London </w:t>
      </w:r>
    </w:p>
    <w:p w14:paraId="072A97B4" w14:textId="77777777" w:rsidR="00E566EB" w:rsidRDefault="00E566EB" w:rsidP="00E566EB">
      <w:pPr>
        <w:pStyle w:val="BodyText"/>
        <w:spacing w:after="0"/>
        <w:jc w:val="right"/>
        <w:rPr>
          <w:sz w:val="24"/>
          <w:szCs w:val="24"/>
        </w:rPr>
      </w:pPr>
    </w:p>
    <w:p w14:paraId="1921C945" w14:textId="735C180D" w:rsidR="00E566EB" w:rsidRDefault="00E566EB" w:rsidP="00E566EB">
      <w:pPr>
        <w:pStyle w:val="BodyText"/>
        <w:spacing w:after="0"/>
        <w:jc w:val="left"/>
        <w:rPr>
          <w:sz w:val="24"/>
          <w:szCs w:val="24"/>
        </w:rPr>
      </w:pPr>
      <w:r>
        <w:rPr>
          <w:sz w:val="24"/>
          <w:szCs w:val="24"/>
        </w:rPr>
        <w:t>Scope of works:</w:t>
      </w:r>
    </w:p>
    <w:p w14:paraId="5F4EB785" w14:textId="77777777" w:rsidR="00E566EB" w:rsidRDefault="00E566EB" w:rsidP="00E566EB">
      <w:pPr>
        <w:pStyle w:val="BodyText"/>
        <w:spacing w:after="0"/>
        <w:jc w:val="left"/>
        <w:rPr>
          <w:sz w:val="24"/>
          <w:szCs w:val="24"/>
        </w:rPr>
      </w:pPr>
    </w:p>
    <w:p w14:paraId="50D02D77" w14:textId="71B79DC4" w:rsidR="00E566EB" w:rsidRDefault="00E566EB" w:rsidP="00E566EB">
      <w:pPr>
        <w:pStyle w:val="BodyText"/>
        <w:numPr>
          <w:ilvl w:val="0"/>
          <w:numId w:val="5"/>
        </w:numPr>
        <w:spacing w:after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Supply, install </w:t>
      </w:r>
      <w:r w:rsidR="007E55AE">
        <w:rPr>
          <w:sz w:val="24"/>
          <w:szCs w:val="24"/>
        </w:rPr>
        <w:t>and commission of 4 x LG Condensers serving AHU for landlord of Wood Green</w:t>
      </w:r>
      <w:r w:rsidR="0034568D">
        <w:rPr>
          <w:sz w:val="24"/>
          <w:szCs w:val="24"/>
        </w:rPr>
        <w:t xml:space="preserve"> Shopping</w:t>
      </w:r>
      <w:r w:rsidR="007E55AE">
        <w:rPr>
          <w:sz w:val="24"/>
          <w:szCs w:val="24"/>
        </w:rPr>
        <w:t xml:space="preserve"> </w:t>
      </w:r>
      <w:proofErr w:type="gramStart"/>
      <w:r w:rsidR="007E55AE">
        <w:rPr>
          <w:sz w:val="24"/>
          <w:szCs w:val="24"/>
        </w:rPr>
        <w:t>Mall</w:t>
      </w:r>
      <w:r w:rsidR="00B17033">
        <w:rPr>
          <w:sz w:val="24"/>
          <w:szCs w:val="24"/>
        </w:rPr>
        <w:t xml:space="preserve">  supplying</w:t>
      </w:r>
      <w:proofErr w:type="gramEnd"/>
      <w:r w:rsidR="00B17033">
        <w:rPr>
          <w:sz w:val="24"/>
          <w:szCs w:val="24"/>
        </w:rPr>
        <w:t xml:space="preserve"> them with both heating and cooling</w:t>
      </w:r>
      <w:r w:rsidR="007E55AE">
        <w:rPr>
          <w:sz w:val="24"/>
          <w:szCs w:val="24"/>
        </w:rPr>
        <w:t>. Condensers consisted of ARUM200LTE5, ARUM200LTE5, ARUM140LTE5 &amp; ARUM120LTE5. System also include</w:t>
      </w:r>
      <w:r w:rsidR="0034568D">
        <w:rPr>
          <w:sz w:val="24"/>
          <w:szCs w:val="24"/>
        </w:rPr>
        <w:t>d</w:t>
      </w:r>
      <w:r w:rsidR="007E55AE">
        <w:rPr>
          <w:sz w:val="24"/>
          <w:szCs w:val="24"/>
        </w:rPr>
        <w:t xml:space="preserve"> 4 x PRLK096A0 expansion valves. On commissioning we worked in partnership with BMS controls contractors and</w:t>
      </w:r>
      <w:r w:rsidR="0034568D">
        <w:rPr>
          <w:sz w:val="24"/>
          <w:szCs w:val="24"/>
        </w:rPr>
        <w:t xml:space="preserve"> manufacturers</w:t>
      </w:r>
      <w:r w:rsidR="007E55AE">
        <w:rPr>
          <w:sz w:val="24"/>
          <w:szCs w:val="24"/>
        </w:rPr>
        <w:t xml:space="preserve"> commissioning engineer. </w:t>
      </w:r>
      <w:r w:rsidR="00FF0190">
        <w:rPr>
          <w:sz w:val="24"/>
          <w:szCs w:val="24"/>
        </w:rPr>
        <w:t xml:space="preserve">See below </w:t>
      </w:r>
      <w:r w:rsidR="0034568D">
        <w:rPr>
          <w:sz w:val="24"/>
          <w:szCs w:val="24"/>
        </w:rPr>
        <w:t>schematics/</w:t>
      </w:r>
      <w:r w:rsidR="00FF0190">
        <w:rPr>
          <w:sz w:val="24"/>
          <w:szCs w:val="24"/>
        </w:rPr>
        <w:t>photos</w:t>
      </w:r>
      <w:r w:rsidR="0034568D">
        <w:rPr>
          <w:sz w:val="24"/>
          <w:szCs w:val="24"/>
        </w:rPr>
        <w:t xml:space="preserve"> of our works</w:t>
      </w:r>
      <w:r w:rsidR="00FF0190">
        <w:rPr>
          <w:sz w:val="24"/>
          <w:szCs w:val="24"/>
        </w:rPr>
        <w:t>:</w:t>
      </w:r>
    </w:p>
    <w:p w14:paraId="45E6F0D2" w14:textId="77777777" w:rsidR="0034568D" w:rsidRDefault="0034568D" w:rsidP="0034568D">
      <w:pPr>
        <w:pStyle w:val="BodyText"/>
        <w:spacing w:after="0"/>
        <w:ind w:left="720"/>
        <w:jc w:val="left"/>
        <w:rPr>
          <w:sz w:val="24"/>
          <w:szCs w:val="24"/>
        </w:rPr>
      </w:pPr>
    </w:p>
    <w:p w14:paraId="3E5F23BB" w14:textId="5A7B0066" w:rsidR="00E566EB" w:rsidRDefault="00FF0190" w:rsidP="00E566EB">
      <w:pPr>
        <w:pStyle w:val="BodyText"/>
        <w:spacing w:after="0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BCB2119" wp14:editId="700F418D">
            <wp:extent cx="6120765" cy="4264025"/>
            <wp:effectExtent l="0" t="0" r="635" b="3175"/>
            <wp:docPr id="1218444697" name="Picture 4" descr="A computer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444697" name="Picture 4" descr="A computer screen shot of a compute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26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1DEAB" w14:textId="10016A57" w:rsidR="00FF0190" w:rsidRDefault="00FF0190" w:rsidP="00E566EB">
      <w:pPr>
        <w:pStyle w:val="BodyText"/>
        <w:spacing w:after="0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21593F75" wp14:editId="6784E342">
            <wp:extent cx="6120765" cy="3067685"/>
            <wp:effectExtent l="0" t="0" r="635" b="5715"/>
            <wp:docPr id="1830618917" name="Picture 5" descr="A diagram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618917" name="Picture 5" descr="A diagram of a computer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06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4A279" w14:textId="384F2B6F" w:rsidR="00FF0190" w:rsidRDefault="00FF0190" w:rsidP="00E566EB">
      <w:pPr>
        <w:pStyle w:val="BodyText"/>
        <w:spacing w:after="0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5042189D" wp14:editId="19C2F6DB">
            <wp:extent cx="7666675" cy="6120765"/>
            <wp:effectExtent l="0" t="1905" r="2540" b="2540"/>
            <wp:docPr id="1661827340" name="Picture 6" descr="A machine on a rac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827340" name="Picture 6" descr="A machine on a rack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68875" cy="6122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1F99C" w14:textId="0F67001D" w:rsidR="00FF0190" w:rsidRDefault="00FF0190" w:rsidP="00E566EB">
      <w:pPr>
        <w:pStyle w:val="BodyText"/>
        <w:spacing w:after="0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7D7C1779" wp14:editId="5651C36C">
            <wp:extent cx="7755575" cy="6120765"/>
            <wp:effectExtent l="4445" t="0" r="0" b="0"/>
            <wp:docPr id="2090311477" name="Picture 7" descr="A room with pipes and box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311477" name="Picture 7" descr="A room with pipes and boxes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58124" cy="6122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688BF" w14:textId="1A5A9A07" w:rsidR="00FF0190" w:rsidRDefault="00FF0190" w:rsidP="00E566EB">
      <w:pPr>
        <w:pStyle w:val="BodyText"/>
        <w:spacing w:after="0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20D3BEFC" wp14:editId="60EBEF8C">
            <wp:extent cx="6120765" cy="7772400"/>
            <wp:effectExtent l="0" t="0" r="635" b="0"/>
            <wp:docPr id="1404790220" name="Picture 9" descr="A close-up of a mach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790220" name="Picture 9" descr="A close-up of a machin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32822" w14:textId="7B543639" w:rsidR="00FF0190" w:rsidRDefault="00FF0190" w:rsidP="00E566EB">
      <w:pPr>
        <w:pStyle w:val="BodyText"/>
        <w:spacing w:after="0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68B123D0" wp14:editId="02CBD661">
            <wp:extent cx="6120765" cy="4590415"/>
            <wp:effectExtent l="0" t="0" r="635" b="0"/>
            <wp:docPr id="9377078" name="Picture 10" descr="Pipes on a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7078" name="Picture 10" descr="Pipes on a wall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C5026" w14:textId="19405A28" w:rsidR="0034568D" w:rsidRDefault="0034568D" w:rsidP="00E566EB">
      <w:pPr>
        <w:pStyle w:val="BodyText"/>
        <w:spacing w:after="0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54CF64FB" wp14:editId="5F6C99B0">
            <wp:extent cx="7819075" cy="6120765"/>
            <wp:effectExtent l="0" t="1905" r="2540" b="2540"/>
            <wp:docPr id="1212860509" name="Picture 11" descr="A large metal door in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860509" name="Picture 11" descr="A large metal door in a building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20973" cy="6122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0836B" w14:textId="77777777" w:rsidR="00E566EB" w:rsidRDefault="00E566EB" w:rsidP="00E566EB">
      <w:pPr>
        <w:pStyle w:val="BodyText"/>
        <w:spacing w:after="0"/>
        <w:jc w:val="left"/>
        <w:rPr>
          <w:sz w:val="24"/>
          <w:szCs w:val="24"/>
        </w:rPr>
      </w:pPr>
    </w:p>
    <w:p w14:paraId="007D7364" w14:textId="77777777" w:rsidR="00E566EB" w:rsidRDefault="00E566EB" w:rsidP="00E566EB">
      <w:pPr>
        <w:pStyle w:val="BodyText"/>
        <w:spacing w:after="0"/>
        <w:jc w:val="left"/>
        <w:rPr>
          <w:sz w:val="24"/>
          <w:szCs w:val="24"/>
        </w:rPr>
      </w:pPr>
    </w:p>
    <w:p w14:paraId="26844E39" w14:textId="54F26AEA" w:rsidR="00E566EB" w:rsidRDefault="00E566EB" w:rsidP="00E566EB">
      <w:pPr>
        <w:pStyle w:val="BodyText"/>
        <w:numPr>
          <w:ilvl w:val="0"/>
          <w:numId w:val="4"/>
        </w:numPr>
        <w:spacing w:after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Supply, install and commission of 2 x Toshiba VRF systems consisting of 20 FCU units ranging from Ducted, </w:t>
      </w:r>
      <w:proofErr w:type="gramStart"/>
      <w:r>
        <w:rPr>
          <w:sz w:val="24"/>
          <w:szCs w:val="24"/>
        </w:rPr>
        <w:t>Under</w:t>
      </w:r>
      <w:proofErr w:type="gramEnd"/>
      <w:r>
        <w:rPr>
          <w:sz w:val="24"/>
          <w:szCs w:val="24"/>
        </w:rPr>
        <w:t xml:space="preserve"> ceiling or Wall mounted units</w:t>
      </w:r>
      <w:r w:rsidR="00FF0190">
        <w:rPr>
          <w:sz w:val="24"/>
          <w:szCs w:val="24"/>
        </w:rPr>
        <w:t xml:space="preserve"> which serve NHS wood green community hospital</w:t>
      </w:r>
      <w:r>
        <w:rPr>
          <w:sz w:val="24"/>
          <w:szCs w:val="24"/>
        </w:rPr>
        <w:t xml:space="preserve">. </w:t>
      </w:r>
      <w:r w:rsidR="00FF0190">
        <w:rPr>
          <w:sz w:val="24"/>
          <w:szCs w:val="24"/>
        </w:rPr>
        <w:t>See below drawings/photos:</w:t>
      </w:r>
    </w:p>
    <w:p w14:paraId="1692C9A1" w14:textId="77777777" w:rsidR="00FF0190" w:rsidRDefault="00FF0190" w:rsidP="00FF0190">
      <w:pPr>
        <w:pStyle w:val="BodyText"/>
        <w:spacing w:after="0"/>
        <w:ind w:left="720"/>
        <w:jc w:val="left"/>
        <w:rPr>
          <w:sz w:val="24"/>
          <w:szCs w:val="24"/>
        </w:rPr>
      </w:pPr>
    </w:p>
    <w:p w14:paraId="5A89D1D0" w14:textId="2EC70C36" w:rsidR="00E566EB" w:rsidRDefault="00E566EB" w:rsidP="00E566EB">
      <w:pPr>
        <w:pStyle w:val="BodyText"/>
        <w:spacing w:after="0"/>
        <w:ind w:left="360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52C4597" wp14:editId="65289281">
            <wp:extent cx="6031818" cy="4533900"/>
            <wp:effectExtent l="0" t="0" r="1270" b="0"/>
            <wp:docPr id="1354448374" name="Picture 1" descr="A blueprint of a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448374" name="Picture 1" descr="A blueprint of a house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2602" cy="4549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92E2E" w14:textId="38BB4056" w:rsidR="00E566EB" w:rsidRDefault="00E566EB" w:rsidP="00E566EB">
      <w:pPr>
        <w:pStyle w:val="BodyText"/>
        <w:spacing w:after="0"/>
        <w:ind w:left="360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029FF691" wp14:editId="38380712">
            <wp:extent cx="6120765" cy="4889500"/>
            <wp:effectExtent l="0" t="0" r="635" b="0"/>
            <wp:docPr id="744222722" name="Picture 2" descr="A room with a large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222722" name="Picture 2" descr="A room with a large screen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88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57322" w14:textId="2135B790" w:rsidR="00E566EB" w:rsidRDefault="00E566EB" w:rsidP="00E566EB">
      <w:pPr>
        <w:pStyle w:val="BodyText"/>
        <w:spacing w:after="0"/>
        <w:ind w:left="360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24CFE28F" wp14:editId="02F2D091">
            <wp:extent cx="7552375" cy="6120765"/>
            <wp:effectExtent l="4445" t="0" r="0" b="0"/>
            <wp:docPr id="1501520760" name="Picture 3" descr="A white box with a red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520760" name="Picture 3" descr="A white box with a red logo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76563" cy="6140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2A10B" w14:textId="101D2199" w:rsidR="0034568D" w:rsidRDefault="0034568D" w:rsidP="00E566EB">
      <w:pPr>
        <w:pStyle w:val="BodyText"/>
        <w:spacing w:after="0"/>
        <w:ind w:left="360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489E9152" wp14:editId="667CDE64">
            <wp:extent cx="7717475" cy="6120765"/>
            <wp:effectExtent l="0" t="1905" r="2540" b="2540"/>
            <wp:docPr id="98063202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632025" name="Picture 98063202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20334" cy="6123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EC9E6" w14:textId="77777777" w:rsidR="00E566EB" w:rsidRPr="00CD3ACA" w:rsidRDefault="00E566EB" w:rsidP="00E566EB">
      <w:pPr>
        <w:pStyle w:val="BodyText"/>
        <w:spacing w:after="0"/>
        <w:ind w:left="360"/>
        <w:jc w:val="left"/>
        <w:rPr>
          <w:sz w:val="24"/>
          <w:szCs w:val="24"/>
        </w:rPr>
      </w:pPr>
    </w:p>
    <w:sectPr w:rsidR="00E566EB" w:rsidRPr="00CD3ACA" w:rsidSect="004E7D4F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7" w:h="16834" w:code="9"/>
      <w:pgMar w:top="1134" w:right="1134" w:bottom="1134" w:left="1134" w:header="720" w:footer="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E072BE" w14:textId="77777777" w:rsidR="002A0DC4" w:rsidRDefault="002A0DC4">
      <w:pPr>
        <w:spacing w:before="0" w:after="0"/>
      </w:pPr>
      <w:r>
        <w:separator/>
      </w:r>
    </w:p>
  </w:endnote>
  <w:endnote w:type="continuationSeparator" w:id="0">
    <w:p w14:paraId="3992EC11" w14:textId="77777777" w:rsidR="002A0DC4" w:rsidRDefault="002A0DC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217412" w14:textId="77777777" w:rsidR="00AB0469" w:rsidRDefault="00AB0469">
    <w:pPr>
      <w:pStyle w:val="Footer"/>
      <w:rPr>
        <w:b/>
        <w:bCs/>
      </w:rPr>
    </w:pPr>
    <w:r>
      <w:rPr>
        <w:b/>
        <w:bCs/>
      </w:rPr>
      <w:t xml:space="preserve">A7.15 </w:t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306CD6">
      <w:rPr>
        <w:rStyle w:val="PageNumber"/>
        <w:b/>
        <w:bCs/>
        <w:noProof/>
      </w:rPr>
      <w:t>2</w:t>
    </w:r>
    <w:r>
      <w:rPr>
        <w:rStyle w:val="PageNumber"/>
        <w:b/>
        <w:bCs/>
      </w:rPr>
      <w:fldChar w:fldCharType="end"/>
    </w:r>
    <w:r>
      <w:rPr>
        <w:rStyle w:val="PageNumber"/>
        <w:b/>
        <w:bCs/>
      </w:rPr>
      <w:t>/2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68A05" w14:textId="77777777" w:rsidR="000D0B85" w:rsidRPr="004E7D4F" w:rsidRDefault="000D0B85" w:rsidP="000D0B85">
    <w:pPr>
      <w:tabs>
        <w:tab w:val="center" w:pos="4513"/>
        <w:tab w:val="right" w:pos="9026"/>
      </w:tabs>
      <w:spacing w:before="0" w:after="0"/>
      <w:jc w:val="center"/>
      <w:rPr>
        <w:rFonts w:cs="Arial"/>
        <w:sz w:val="16"/>
        <w:szCs w:val="16"/>
        <w:lang w:val="en-US"/>
      </w:rPr>
    </w:pPr>
    <w:r>
      <w:rPr>
        <w:rFonts w:cs="Arial"/>
        <w:sz w:val="16"/>
        <w:szCs w:val="16"/>
        <w:lang w:val="en-US"/>
      </w:rPr>
      <w:t>Climate Solutions Refrigeration and Air Conditioning Ltd – C/O L</w:t>
    </w:r>
    <w:r w:rsidRPr="004E7D4F">
      <w:rPr>
        <w:rFonts w:cs="Arial"/>
        <w:sz w:val="16"/>
        <w:szCs w:val="16"/>
        <w:lang w:val="en-US"/>
      </w:rPr>
      <w:t xml:space="preserve">ime </w:t>
    </w:r>
    <w:r>
      <w:rPr>
        <w:rFonts w:cs="Arial"/>
        <w:sz w:val="16"/>
        <w:szCs w:val="16"/>
        <w:lang w:val="en-US"/>
      </w:rPr>
      <w:t>Corporate Finance</w:t>
    </w:r>
    <w:r w:rsidRPr="004E7D4F">
      <w:rPr>
        <w:rFonts w:cs="Arial"/>
        <w:sz w:val="16"/>
        <w:szCs w:val="16"/>
        <w:lang w:val="en-US"/>
      </w:rPr>
      <w:t>, 4</w:t>
    </w:r>
    <w:r w:rsidRPr="004E7D4F">
      <w:rPr>
        <w:rFonts w:cs="Arial"/>
        <w:sz w:val="16"/>
        <w:szCs w:val="16"/>
        <w:vertAlign w:val="superscript"/>
        <w:lang w:val="en-US"/>
      </w:rPr>
      <w:t>th</w:t>
    </w:r>
    <w:r w:rsidRPr="004E7D4F">
      <w:rPr>
        <w:rFonts w:cs="Arial"/>
        <w:sz w:val="16"/>
        <w:szCs w:val="16"/>
        <w:lang w:val="en-US"/>
      </w:rPr>
      <w:t xml:space="preserve"> Floor, Capital Tower, Greyfriars Road, Cardiff CF10 3AE</w:t>
    </w:r>
  </w:p>
  <w:p w14:paraId="7619CB8A" w14:textId="415A2064" w:rsidR="000D0B85" w:rsidRPr="004E7D4F" w:rsidRDefault="005A2556" w:rsidP="000D0B85">
    <w:pPr>
      <w:tabs>
        <w:tab w:val="center" w:pos="4513"/>
        <w:tab w:val="right" w:pos="9026"/>
      </w:tabs>
      <w:spacing w:before="0" w:after="0"/>
      <w:jc w:val="center"/>
      <w:rPr>
        <w:rFonts w:cs="Arial"/>
        <w:sz w:val="16"/>
        <w:szCs w:val="16"/>
        <w:lang w:val="en-US"/>
      </w:rPr>
    </w:pPr>
    <w:r>
      <w:rPr>
        <w:rFonts w:cs="Arial"/>
        <w:sz w:val="16"/>
        <w:szCs w:val="16"/>
        <w:lang w:val="en-US"/>
      </w:rPr>
      <w:t>luke</w:t>
    </w:r>
    <w:r w:rsidR="000D0B85">
      <w:rPr>
        <w:rFonts w:cs="Arial"/>
        <w:sz w:val="16"/>
        <w:szCs w:val="16"/>
        <w:lang w:val="en-US"/>
      </w:rPr>
      <w:t>@climatesolutionsltd.co.uk</w:t>
    </w:r>
    <w:r w:rsidR="000D0B85" w:rsidRPr="004E7D4F">
      <w:rPr>
        <w:rFonts w:cs="Arial"/>
        <w:sz w:val="16"/>
        <w:szCs w:val="16"/>
        <w:lang w:val="en-US"/>
      </w:rPr>
      <w:t xml:space="preserve"> Tel: 0</w:t>
    </w:r>
    <w:r w:rsidR="000D0B85">
      <w:rPr>
        <w:rFonts w:cs="Arial"/>
        <w:sz w:val="16"/>
        <w:szCs w:val="16"/>
        <w:lang w:val="en-US"/>
      </w:rPr>
      <w:t>786</w:t>
    </w:r>
    <w:r>
      <w:rPr>
        <w:rFonts w:cs="Arial"/>
        <w:sz w:val="16"/>
        <w:szCs w:val="16"/>
        <w:lang w:val="en-US"/>
      </w:rPr>
      <w:t>0241909</w:t>
    </w:r>
  </w:p>
  <w:p w14:paraId="56A2525C" w14:textId="77777777" w:rsidR="000D0B85" w:rsidRPr="004E7D4F" w:rsidRDefault="000D0B85" w:rsidP="000D0B85">
    <w:pPr>
      <w:tabs>
        <w:tab w:val="center" w:pos="4513"/>
        <w:tab w:val="right" w:pos="9026"/>
      </w:tabs>
      <w:spacing w:before="0" w:after="0"/>
      <w:jc w:val="left"/>
      <w:rPr>
        <w:rFonts w:cs="Arial"/>
        <w:sz w:val="16"/>
        <w:szCs w:val="16"/>
        <w:lang w:val="en-US"/>
      </w:rPr>
    </w:pPr>
  </w:p>
  <w:p w14:paraId="2C3E7C8C" w14:textId="77777777" w:rsidR="000D0B85" w:rsidRPr="004E7D4F" w:rsidRDefault="000D0B85" w:rsidP="000D0B85">
    <w:pPr>
      <w:spacing w:before="0" w:after="0"/>
      <w:jc w:val="center"/>
      <w:rPr>
        <w:rFonts w:cs="Arial"/>
        <w:noProof/>
        <w:sz w:val="16"/>
        <w:szCs w:val="16"/>
        <w:lang w:eastAsia="en-GB"/>
      </w:rPr>
    </w:pPr>
    <w:r>
      <w:rPr>
        <w:rFonts w:cs="Arial"/>
        <w:noProof/>
        <w:sz w:val="16"/>
        <w:szCs w:val="16"/>
        <w:lang w:val="en-US" w:eastAsia="en-GB"/>
      </w:rPr>
      <w:t>Climate Solutions Refrigeration and Air Conditioning Ltd</w:t>
    </w:r>
    <w:r w:rsidRPr="004E7D4F">
      <w:rPr>
        <w:rFonts w:cs="Arial"/>
        <w:noProof/>
        <w:sz w:val="16"/>
        <w:szCs w:val="16"/>
        <w:lang w:val="en-US" w:eastAsia="en-GB"/>
      </w:rPr>
      <w:t xml:space="preserve">, company number </w:t>
    </w:r>
    <w:r>
      <w:rPr>
        <w:rFonts w:cs="Arial"/>
        <w:noProof/>
        <w:sz w:val="16"/>
        <w:szCs w:val="16"/>
        <w:lang w:val="en-US" w:eastAsia="en-GB"/>
      </w:rPr>
      <w:t>13126678</w:t>
    </w:r>
  </w:p>
  <w:p w14:paraId="743CDAA0" w14:textId="77777777" w:rsidR="004E7D4F" w:rsidRDefault="004E7D4F">
    <w:pPr>
      <w:pStyle w:val="Footer"/>
    </w:pPr>
  </w:p>
  <w:p w14:paraId="5D9C2F2C" w14:textId="77777777" w:rsidR="00AB0469" w:rsidRDefault="00AB0469">
    <w:pPr>
      <w:pStyle w:val="Footer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F173D9" w14:textId="77777777" w:rsidR="005A2556" w:rsidRDefault="005A255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7CAAF4" w14:textId="77777777" w:rsidR="002A0DC4" w:rsidRDefault="002A0DC4">
      <w:pPr>
        <w:spacing w:before="0" w:after="0"/>
      </w:pPr>
      <w:r>
        <w:separator/>
      </w:r>
    </w:p>
  </w:footnote>
  <w:footnote w:type="continuationSeparator" w:id="0">
    <w:p w14:paraId="3EB164B5" w14:textId="77777777" w:rsidR="002A0DC4" w:rsidRDefault="002A0DC4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C203BA" w14:textId="77777777" w:rsidR="005A2556" w:rsidRDefault="005A255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E4E06E" w14:textId="77777777" w:rsidR="007F0C7E" w:rsidRPr="000D0B85" w:rsidRDefault="000D0B85" w:rsidP="00C14E8F">
    <w:pPr>
      <w:pStyle w:val="Header"/>
      <w:jc w:val="left"/>
      <w:rPr>
        <w:rFonts w:ascii="Calibri Light" w:hAnsi="Calibri Light" w:cs="Calibri Light"/>
        <w:b/>
        <w:bCs/>
        <w:i w:val="0"/>
        <w:iCs/>
        <w:color w:val="2F5496"/>
        <w:sz w:val="28"/>
        <w:szCs w:val="28"/>
      </w:rPr>
    </w:pPr>
    <w:r w:rsidRPr="000D0B85">
      <w:rPr>
        <w:rFonts w:ascii="Calibri Light" w:hAnsi="Calibri Light" w:cs="Calibri Light"/>
        <w:b/>
        <w:bCs/>
        <w:i w:val="0"/>
        <w:iCs/>
        <w:color w:val="2F5496"/>
        <w:sz w:val="28"/>
        <w:szCs w:val="28"/>
      </w:rPr>
      <w:t>Climate Solutions Refrigeration and Air Conditioning Lt</w:t>
    </w:r>
    <w:r w:rsidR="00C14E8F">
      <w:rPr>
        <w:rFonts w:ascii="Calibri Light" w:hAnsi="Calibri Light" w:cs="Calibri Light"/>
        <w:b/>
        <w:bCs/>
        <w:i w:val="0"/>
        <w:iCs/>
        <w:color w:val="2F5496"/>
        <w:sz w:val="28"/>
        <w:szCs w:val="28"/>
      </w:rPr>
      <w:t xml:space="preserve">D      </w:t>
    </w:r>
    <w:r w:rsidR="00745CF7">
      <w:rPr>
        <w:rFonts w:ascii="Calibri Light" w:hAnsi="Calibri Light" w:cs="Calibri Light"/>
        <w:b/>
        <w:bCs/>
        <w:i w:val="0"/>
        <w:iCs/>
        <w:noProof/>
        <w:color w:val="2F5496"/>
        <w:sz w:val="28"/>
        <w:szCs w:val="28"/>
      </w:rPr>
      <w:drawing>
        <wp:inline distT="0" distB="0" distL="0" distR="0" wp14:anchorId="11B20AD7" wp14:editId="7656937F">
          <wp:extent cx="1046480" cy="358140"/>
          <wp:effectExtent l="0" t="0" r="0" b="0"/>
          <wp:docPr id="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6480" cy="358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382DD6F" w14:textId="77777777" w:rsidR="007F0C7E" w:rsidRDefault="007F0C7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28DD80" w14:textId="77777777" w:rsidR="005A2556" w:rsidRDefault="005A255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C5516"/>
    <w:multiLevelType w:val="hybridMultilevel"/>
    <w:tmpl w:val="FB604C6C"/>
    <w:lvl w:ilvl="0" w:tplc="4D80BBB0">
      <w:start w:val="1"/>
      <w:numFmt w:val="bullet"/>
      <w:pStyle w:val="bullet"/>
      <w:lvlText w:val=""/>
      <w:lvlJc w:val="left"/>
      <w:pPr>
        <w:tabs>
          <w:tab w:val="num" w:pos="1440"/>
        </w:tabs>
        <w:ind w:left="1440" w:hanging="363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E80C8A"/>
    <w:multiLevelType w:val="hybridMultilevel"/>
    <w:tmpl w:val="31BED21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C44215"/>
    <w:multiLevelType w:val="hybridMultilevel"/>
    <w:tmpl w:val="C3588DB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EB1D06"/>
    <w:multiLevelType w:val="hybridMultilevel"/>
    <w:tmpl w:val="817A8830"/>
    <w:lvl w:ilvl="0" w:tplc="080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D94111"/>
    <w:multiLevelType w:val="singleLevel"/>
    <w:tmpl w:val="FA94C2C0"/>
    <w:lvl w:ilvl="0">
      <w:start w:val="1"/>
      <w:numFmt w:val="decimal"/>
      <w:pStyle w:val="ListBullet"/>
      <w:lvlText w:val="%1."/>
      <w:legacy w:legacy="1" w:legacySpace="0" w:legacyIndent="283"/>
      <w:lvlJc w:val="left"/>
      <w:pPr>
        <w:ind w:left="283" w:hanging="283"/>
      </w:pPr>
    </w:lvl>
  </w:abstractNum>
  <w:num w:numId="1" w16cid:durableId="294065109">
    <w:abstractNumId w:val="0"/>
  </w:num>
  <w:num w:numId="2" w16cid:durableId="460853812">
    <w:abstractNumId w:val="4"/>
  </w:num>
  <w:num w:numId="3" w16cid:durableId="950824937">
    <w:abstractNumId w:val="1"/>
  </w:num>
  <w:num w:numId="4" w16cid:durableId="1181626382">
    <w:abstractNumId w:val="3"/>
  </w:num>
  <w:num w:numId="5" w16cid:durableId="146242767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9FF"/>
    <w:rsid w:val="000317A0"/>
    <w:rsid w:val="000619B8"/>
    <w:rsid w:val="00071B23"/>
    <w:rsid w:val="0008290C"/>
    <w:rsid w:val="000952C3"/>
    <w:rsid w:val="000D0B85"/>
    <w:rsid w:val="000E0EA9"/>
    <w:rsid w:val="000E7446"/>
    <w:rsid w:val="000F62C1"/>
    <w:rsid w:val="001028F6"/>
    <w:rsid w:val="00117937"/>
    <w:rsid w:val="00146583"/>
    <w:rsid w:val="00166594"/>
    <w:rsid w:val="0016685A"/>
    <w:rsid w:val="00166C81"/>
    <w:rsid w:val="00170C7C"/>
    <w:rsid w:val="00175B93"/>
    <w:rsid w:val="001B7819"/>
    <w:rsid w:val="001C1487"/>
    <w:rsid w:val="001D5EA8"/>
    <w:rsid w:val="001E1D93"/>
    <w:rsid w:val="001E777E"/>
    <w:rsid w:val="002932D4"/>
    <w:rsid w:val="002A0DC4"/>
    <w:rsid w:val="002A4849"/>
    <w:rsid w:val="002B484B"/>
    <w:rsid w:val="002E766C"/>
    <w:rsid w:val="00306CD6"/>
    <w:rsid w:val="0034568D"/>
    <w:rsid w:val="00351187"/>
    <w:rsid w:val="00361133"/>
    <w:rsid w:val="003B5F28"/>
    <w:rsid w:val="00495B72"/>
    <w:rsid w:val="004E7D4F"/>
    <w:rsid w:val="00502932"/>
    <w:rsid w:val="005349FF"/>
    <w:rsid w:val="005647F0"/>
    <w:rsid w:val="00567D78"/>
    <w:rsid w:val="00576F50"/>
    <w:rsid w:val="005A2556"/>
    <w:rsid w:val="005E1712"/>
    <w:rsid w:val="005F3424"/>
    <w:rsid w:val="005F5F90"/>
    <w:rsid w:val="00605263"/>
    <w:rsid w:val="006921EF"/>
    <w:rsid w:val="0069499E"/>
    <w:rsid w:val="006D60BD"/>
    <w:rsid w:val="006E44D9"/>
    <w:rsid w:val="00725AA6"/>
    <w:rsid w:val="00745CF7"/>
    <w:rsid w:val="007B2A09"/>
    <w:rsid w:val="007B519D"/>
    <w:rsid w:val="007E55AE"/>
    <w:rsid w:val="007F0C7E"/>
    <w:rsid w:val="007F7FDE"/>
    <w:rsid w:val="0080563A"/>
    <w:rsid w:val="008227EB"/>
    <w:rsid w:val="00862CF4"/>
    <w:rsid w:val="008970AD"/>
    <w:rsid w:val="008A0ADB"/>
    <w:rsid w:val="008A740D"/>
    <w:rsid w:val="008C4527"/>
    <w:rsid w:val="009927BC"/>
    <w:rsid w:val="009B1982"/>
    <w:rsid w:val="009F413B"/>
    <w:rsid w:val="009F5728"/>
    <w:rsid w:val="00A93868"/>
    <w:rsid w:val="00A9525C"/>
    <w:rsid w:val="00AB0469"/>
    <w:rsid w:val="00AD3954"/>
    <w:rsid w:val="00B17033"/>
    <w:rsid w:val="00B741B2"/>
    <w:rsid w:val="00B86CD1"/>
    <w:rsid w:val="00BF05BC"/>
    <w:rsid w:val="00C14E8F"/>
    <w:rsid w:val="00C44879"/>
    <w:rsid w:val="00C54E07"/>
    <w:rsid w:val="00C81C7C"/>
    <w:rsid w:val="00CD3ACA"/>
    <w:rsid w:val="00CE3926"/>
    <w:rsid w:val="00D34526"/>
    <w:rsid w:val="00D3730F"/>
    <w:rsid w:val="00D50FD3"/>
    <w:rsid w:val="00D722BF"/>
    <w:rsid w:val="00DA4FB1"/>
    <w:rsid w:val="00DF07DC"/>
    <w:rsid w:val="00E00B03"/>
    <w:rsid w:val="00E030F4"/>
    <w:rsid w:val="00E3615E"/>
    <w:rsid w:val="00E52B92"/>
    <w:rsid w:val="00E566EB"/>
    <w:rsid w:val="00E75C3E"/>
    <w:rsid w:val="00E904BF"/>
    <w:rsid w:val="00E914DA"/>
    <w:rsid w:val="00EB4F1D"/>
    <w:rsid w:val="00EB6A05"/>
    <w:rsid w:val="00F00591"/>
    <w:rsid w:val="00F373C7"/>
    <w:rsid w:val="00F42DCA"/>
    <w:rsid w:val="00F63BB3"/>
    <w:rsid w:val="00F87A9D"/>
    <w:rsid w:val="00FF0190"/>
    <w:rsid w:val="00FF7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936654D"/>
  <w15:chartTrackingRefBased/>
  <w15:docId w15:val="{D41C10EB-C467-41CD-A6F2-2EF17CB59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 w:after="120"/>
      <w:jc w:val="both"/>
    </w:pPr>
    <w:rPr>
      <w:rFonts w:ascii="Arial" w:hAnsi="Arial"/>
      <w:lang w:eastAsia="en-US"/>
    </w:rPr>
  </w:style>
  <w:style w:type="paragraph" w:styleId="Heading1">
    <w:name w:val="heading 1"/>
    <w:basedOn w:val="Normal"/>
    <w:next w:val="BodyText"/>
    <w:qFormat/>
    <w:pPr>
      <w:keepNext/>
      <w:keepLines/>
      <w:tabs>
        <w:tab w:val="left" w:pos="1080"/>
      </w:tabs>
      <w:spacing w:before="360"/>
      <w:jc w:val="left"/>
      <w:outlineLvl w:val="0"/>
    </w:pPr>
    <w:rPr>
      <w:b/>
      <w:caps/>
      <w:kern w:val="28"/>
      <w:sz w:val="28"/>
    </w:rPr>
  </w:style>
  <w:style w:type="paragraph" w:styleId="Heading2">
    <w:name w:val="heading 2"/>
    <w:basedOn w:val="Heading1"/>
    <w:next w:val="BodyText"/>
    <w:qFormat/>
    <w:pPr>
      <w:tabs>
        <w:tab w:val="clear" w:pos="1080"/>
        <w:tab w:val="left" w:pos="1134"/>
      </w:tabs>
      <w:spacing w:before="120"/>
      <w:outlineLvl w:val="1"/>
    </w:pPr>
    <w:rPr>
      <w:caps w:val="0"/>
    </w:rPr>
  </w:style>
  <w:style w:type="paragraph" w:styleId="Heading3">
    <w:name w:val="heading 3"/>
    <w:basedOn w:val="Heading2"/>
    <w:next w:val="BodyText"/>
    <w:qFormat/>
    <w:pPr>
      <w:ind w:left="1134" w:hanging="1134"/>
      <w:outlineLvl w:val="2"/>
    </w:pPr>
    <w:rPr>
      <w:i/>
    </w:rPr>
  </w:style>
  <w:style w:type="paragraph" w:styleId="Heading4">
    <w:name w:val="heading 4"/>
    <w:basedOn w:val="Heading3"/>
    <w:next w:val="BodyText"/>
    <w:qFormat/>
    <w:pPr>
      <w:outlineLvl w:val="3"/>
    </w:pPr>
    <w:rPr>
      <w:b w:val="0"/>
      <w:u w:val="single"/>
    </w:rPr>
  </w:style>
  <w:style w:type="paragraph" w:styleId="Heading5">
    <w:name w:val="heading 5"/>
    <w:basedOn w:val="Heading4"/>
    <w:next w:val="BodyText"/>
    <w:qFormat/>
    <w:pPr>
      <w:ind w:left="0" w:firstLine="0"/>
      <w:outlineLvl w:val="4"/>
    </w:pPr>
    <w:rPr>
      <w:b/>
      <w:i w:val="0"/>
      <w:sz w:val="22"/>
      <w:u w:val="none"/>
    </w:rPr>
  </w:style>
  <w:style w:type="paragraph" w:styleId="Heading6">
    <w:name w:val="heading 6"/>
    <w:basedOn w:val="Heading5"/>
    <w:next w:val="Normal"/>
    <w:qFormat/>
    <w:pPr>
      <w:tabs>
        <w:tab w:val="clear" w:pos="1134"/>
      </w:tabs>
      <w:outlineLvl w:val="5"/>
    </w:pPr>
    <w:rPr>
      <w:i/>
    </w:rPr>
  </w:style>
  <w:style w:type="paragraph" w:styleId="Heading7">
    <w:name w:val="heading 7"/>
    <w:basedOn w:val="Heading6"/>
    <w:next w:val="BodyText"/>
    <w:qFormat/>
    <w:pPr>
      <w:outlineLvl w:val="6"/>
    </w:pPr>
    <w:rPr>
      <w:b w:val="0"/>
      <w:u w:val="single"/>
    </w:rPr>
  </w:style>
  <w:style w:type="paragraph" w:styleId="Heading8">
    <w:name w:val="heading 8"/>
    <w:basedOn w:val="Heading7"/>
    <w:next w:val="Normal"/>
    <w:qFormat/>
    <w:pPr>
      <w:outlineLvl w:val="7"/>
    </w:pPr>
    <w:rPr>
      <w:u w:val="none"/>
    </w:rPr>
  </w:style>
  <w:style w:type="paragraph" w:styleId="Heading9">
    <w:name w:val="heading 9"/>
    <w:basedOn w:val="Heading8"/>
    <w:next w:val="BodyText"/>
    <w:qFormat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semiHidden/>
    <w:pPr>
      <w:spacing w:before="120" w:after="120"/>
      <w:jc w:val="both"/>
    </w:pPr>
    <w:rPr>
      <w:rFonts w:ascii="Arial" w:hAnsi="Arial"/>
      <w:lang w:eastAsia="en-US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i/>
      <w:caps/>
    </w:rPr>
  </w:style>
  <w:style w:type="paragraph" w:customStyle="1" w:styleId="bullet">
    <w:name w:val="bullet"/>
    <w:basedOn w:val="Normal"/>
    <w:pPr>
      <w:numPr>
        <w:numId w:val="1"/>
      </w:numPr>
      <w:tabs>
        <w:tab w:val="clear" w:pos="1440"/>
        <w:tab w:val="left" w:pos="1800"/>
      </w:tabs>
      <w:spacing w:before="0"/>
      <w:ind w:left="1800" w:hanging="720"/>
    </w:pPr>
    <w:rPr>
      <w:snapToGrid w:val="0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semiHidden/>
  </w:style>
  <w:style w:type="paragraph" w:styleId="ListBullet">
    <w:name w:val="List Bullet"/>
    <w:basedOn w:val="BodyText"/>
    <w:next w:val="BodyText"/>
    <w:semiHidden/>
    <w:pPr>
      <w:numPr>
        <w:numId w:val="2"/>
      </w:numPr>
      <w:spacing w:before="0"/>
    </w:pPr>
  </w:style>
  <w:style w:type="paragraph" w:styleId="TOC1">
    <w:name w:val="toc 1"/>
    <w:basedOn w:val="Normal"/>
    <w:next w:val="Normal"/>
    <w:semiHidden/>
    <w:pPr>
      <w:tabs>
        <w:tab w:val="left" w:pos="432"/>
        <w:tab w:val="right" w:pos="8306"/>
      </w:tabs>
      <w:spacing w:before="360"/>
    </w:pPr>
    <w:rPr>
      <w:b/>
      <w:caps/>
      <w:sz w:val="24"/>
    </w:rPr>
  </w:style>
  <w:style w:type="paragraph" w:styleId="TOC2">
    <w:name w:val="toc 2"/>
    <w:basedOn w:val="Normal"/>
    <w:next w:val="Normal"/>
    <w:semiHidden/>
    <w:pPr>
      <w:tabs>
        <w:tab w:val="left" w:pos="1440"/>
        <w:tab w:val="right" w:pos="8364"/>
      </w:tabs>
      <w:spacing w:before="0" w:after="0"/>
      <w:ind w:left="426"/>
      <w:jc w:val="left"/>
    </w:pPr>
    <w:rPr>
      <w:rFonts w:cs="Arial"/>
      <w:b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1712"/>
    <w:pPr>
      <w:spacing w:before="0" w:after="0"/>
    </w:pPr>
    <w:rPr>
      <w:rFonts w:ascii="Tahoma" w:hAnsi="Tahoma"/>
      <w:sz w:val="16"/>
      <w:szCs w:val="16"/>
      <w:lang w:eastAsia="x-none"/>
    </w:rPr>
  </w:style>
  <w:style w:type="paragraph" w:styleId="TOC3">
    <w:name w:val="toc 3"/>
    <w:basedOn w:val="Normal"/>
    <w:next w:val="Normal"/>
    <w:semiHidden/>
    <w:pPr>
      <w:tabs>
        <w:tab w:val="left" w:pos="1418"/>
        <w:tab w:val="right" w:pos="8364"/>
      </w:tabs>
      <w:spacing w:before="0" w:after="0"/>
      <w:ind w:left="426" w:right="142"/>
      <w:jc w:val="left"/>
    </w:pPr>
  </w:style>
  <w:style w:type="paragraph" w:styleId="TOC4">
    <w:name w:val="toc 4"/>
    <w:basedOn w:val="Normal"/>
    <w:next w:val="Normal"/>
    <w:autoRedefine/>
    <w:semiHidden/>
    <w:pPr>
      <w:tabs>
        <w:tab w:val="left" w:pos="1418"/>
        <w:tab w:val="right" w:pos="8364"/>
      </w:tabs>
      <w:spacing w:before="0" w:after="0"/>
      <w:ind w:left="426"/>
    </w:pPr>
    <w:rPr>
      <w:i/>
    </w:rPr>
  </w:style>
  <w:style w:type="character" w:customStyle="1" w:styleId="BalloonTextChar">
    <w:name w:val="Balloon Text Char"/>
    <w:link w:val="BalloonText"/>
    <w:uiPriority w:val="99"/>
    <w:semiHidden/>
    <w:rsid w:val="005E1712"/>
    <w:rPr>
      <w:rFonts w:ascii="Tahoma" w:hAnsi="Tahoma" w:cs="Tahoma"/>
      <w:sz w:val="16"/>
      <w:szCs w:val="16"/>
      <w:lang w:val="en-GB"/>
    </w:rPr>
  </w:style>
  <w:style w:type="table" w:styleId="TableGrid">
    <w:name w:val="Table Grid"/>
    <w:basedOn w:val="TableNormal"/>
    <w:uiPriority w:val="59"/>
    <w:rsid w:val="007B2A0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uiPriority w:val="99"/>
    <w:unhideWhenUsed/>
    <w:rsid w:val="00D50FD3"/>
    <w:rPr>
      <w:color w:val="0000FF"/>
      <w:u w:val="single"/>
    </w:rPr>
  </w:style>
  <w:style w:type="character" w:customStyle="1" w:styleId="HeaderChar">
    <w:name w:val="Header Char"/>
    <w:link w:val="Header"/>
    <w:uiPriority w:val="99"/>
    <w:rsid w:val="00D722BF"/>
    <w:rPr>
      <w:rFonts w:ascii="Arial" w:hAnsi="Arial"/>
      <w:i/>
      <w:caps/>
      <w:lang w:eastAsia="en-US"/>
    </w:rPr>
  </w:style>
  <w:style w:type="character" w:customStyle="1" w:styleId="FooterChar">
    <w:name w:val="Footer Char"/>
    <w:link w:val="Footer"/>
    <w:uiPriority w:val="99"/>
    <w:rsid w:val="004E7D4F"/>
    <w:rPr>
      <w:rFonts w:ascii="Arial" w:hAnsi="Arial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E566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g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footer" Target="footer2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098F49098861440A500758749B0E571" ma:contentTypeVersion="11" ma:contentTypeDescription="Create a new document." ma:contentTypeScope="" ma:versionID="919925a5bf462b34bdaf0d2ffca59d84">
  <xsd:schema xmlns:xsd="http://www.w3.org/2001/XMLSchema" xmlns:xs="http://www.w3.org/2001/XMLSchema" xmlns:p="http://schemas.microsoft.com/office/2006/metadata/properties" xmlns:ns2="096bdc83-3680-435a-8908-47bb93a0d1bc" targetNamespace="http://schemas.microsoft.com/office/2006/metadata/properties" ma:root="true" ma:fieldsID="97f9beb3ced2888f4014f81730510466" ns2:_="">
    <xsd:import namespace="096bdc83-3680-435a-8908-47bb93a0d1b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6bdc83-3680-435a-8908-47bb93a0d1b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3CAEBAE-FA11-46CF-92C3-9D52D3A353A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6124624-FA51-485C-8792-791A7A23F9C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C36A21B-4EC3-430E-A49E-80DF1F7AB8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96bdc83-3680-435a-8908-47bb93a0d1b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11</Pages>
  <Words>110</Words>
  <Characters>631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MANAGEMENT ACCOUNTS - SECTION 3 - GENERAL PROCEDURES PRACTICE MANUAL</vt:lpstr>
    </vt:vector>
  </TitlesOfParts>
  <Company>SWAT Limited</Company>
  <LinksUpToDate>false</LinksUpToDate>
  <CharactersWithSpaces>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MANAGEMENT ACCOUNTS - SECTION 3 - GENERAL PROCEDURES PRACTICE MANUAL</dc:title>
  <dc:subject>MANAGEMENT ACCOUNTS - SECTION 3 - GENERAL PROCEDURES PRACTICE MANUAL</dc:subject>
  <dc:creator>kathrynj</dc:creator>
  <cp:keywords>MANAGEMENT ACCOUNTS - SECTION 3 - GENERAL PROCEDURES PRACTICE MANUAL</cp:keywords>
  <cp:lastModifiedBy>Luke Cooper</cp:lastModifiedBy>
  <cp:revision>3</cp:revision>
  <cp:lastPrinted>2004-05-07T12:11:00Z</cp:lastPrinted>
  <dcterms:created xsi:type="dcterms:W3CDTF">2023-11-30T11:18:00Z</dcterms:created>
  <dcterms:modified xsi:type="dcterms:W3CDTF">2023-11-30T17:41:00Z</dcterms:modified>
</cp:coreProperties>
</file>